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A11A6" w14:textId="77777777" w:rsidR="00F229F1" w:rsidRPr="00F229F1" w:rsidRDefault="00F229F1" w:rsidP="00F229F1">
      <w:pPr>
        <w:numPr>
          <w:ilvl w:val="0"/>
          <w:numId w:val="2"/>
        </w:numPr>
      </w:pPr>
      <w:r w:rsidRPr="00F229F1">
        <w:t>Создать и активировать виртуальное окружение с помощью </w:t>
      </w:r>
      <w:proofErr w:type="spellStart"/>
      <w:r w:rsidRPr="00F229F1">
        <w:t>venv</w:t>
      </w:r>
      <w:proofErr w:type="spellEnd"/>
      <w:r w:rsidRPr="00F229F1">
        <w:t> или </w:t>
      </w:r>
      <w:proofErr w:type="spellStart"/>
      <w:r w:rsidRPr="00F229F1">
        <w:t>conda</w:t>
      </w:r>
      <w:proofErr w:type="spellEnd"/>
      <w:r w:rsidRPr="00F229F1">
        <w:t>.</w:t>
      </w:r>
    </w:p>
    <w:p w14:paraId="5C23E0B3" w14:textId="77777777" w:rsidR="00F229F1" w:rsidRPr="00F229F1" w:rsidRDefault="00F229F1" w:rsidP="00F229F1">
      <w:pPr>
        <w:numPr>
          <w:ilvl w:val="0"/>
          <w:numId w:val="2"/>
        </w:numPr>
      </w:pPr>
      <w:r w:rsidRPr="00F229F1">
        <w:t>Установить библиотеку </w:t>
      </w:r>
      <w:proofErr w:type="spellStart"/>
      <w:r w:rsidRPr="00F229F1">
        <w:t>requests</w:t>
      </w:r>
      <w:proofErr w:type="spellEnd"/>
      <w:r w:rsidRPr="00F229F1">
        <w:t> для работы с HTTP-запросами.</w:t>
      </w:r>
    </w:p>
    <w:p w14:paraId="7B919A50" w14:textId="299EF9FD" w:rsidR="00F229F1" w:rsidRPr="00F229F1" w:rsidRDefault="00F229F1" w:rsidP="00F229F1">
      <w:pPr>
        <w:numPr>
          <w:ilvl w:val="0"/>
          <w:numId w:val="2"/>
        </w:numPr>
      </w:pPr>
      <w:r w:rsidRPr="00F229F1">
        <w:t xml:space="preserve">Инициализировать </w:t>
      </w:r>
      <w:proofErr w:type="spellStart"/>
      <w:r w:rsidRPr="00F229F1">
        <w:t>Git</w:t>
      </w:r>
      <w:proofErr w:type="spellEnd"/>
      <w:r w:rsidRPr="00F229F1">
        <w:t>-репозиторий, добавить .</w:t>
      </w:r>
      <w:proofErr w:type="spellStart"/>
      <w:r w:rsidRPr="00F229F1">
        <w:t>gitignore</w:t>
      </w:r>
      <w:proofErr w:type="spellEnd"/>
      <w:r w:rsidRPr="00F229F1">
        <w:t> и README.md.</w:t>
      </w:r>
    </w:p>
    <w:p w14:paraId="77EF8097" w14:textId="29D8C1DA" w:rsidR="00B82DB3" w:rsidRDefault="006C6B25">
      <w:r w:rsidRPr="006C6B25">
        <w:rPr>
          <w:noProof/>
        </w:rPr>
        <w:drawing>
          <wp:inline distT="0" distB="0" distL="0" distR="0" wp14:anchorId="43CF289B" wp14:editId="4B5A37D3">
            <wp:extent cx="5940425" cy="1423035"/>
            <wp:effectExtent l="0" t="0" r="3175" b="5715"/>
            <wp:docPr id="14771672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16722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2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6B658" w14:textId="4B404FB5" w:rsidR="006C6B25" w:rsidRDefault="006C6B25">
      <w:r w:rsidRPr="006C6B25">
        <w:rPr>
          <w:noProof/>
        </w:rPr>
        <w:drawing>
          <wp:inline distT="0" distB="0" distL="0" distR="0" wp14:anchorId="7D3EB4FB" wp14:editId="69B20667">
            <wp:extent cx="4029637" cy="857370"/>
            <wp:effectExtent l="0" t="0" r="0" b="0"/>
            <wp:docPr id="16554911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549117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29637" cy="8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E3106" w14:textId="395498B7" w:rsidR="006C6B25" w:rsidRDefault="006C6B25">
      <w:pPr>
        <w:rPr>
          <w:lang w:val="en-US"/>
        </w:rPr>
      </w:pPr>
      <w:r w:rsidRPr="006C6B25">
        <w:rPr>
          <w:noProof/>
        </w:rPr>
        <w:drawing>
          <wp:inline distT="0" distB="0" distL="0" distR="0" wp14:anchorId="7D7370D4" wp14:editId="50BC78BD">
            <wp:extent cx="3943900" cy="971686"/>
            <wp:effectExtent l="0" t="0" r="0" b="0"/>
            <wp:docPr id="47611767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11767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43900" cy="971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76589" w14:textId="3F5CAC80" w:rsidR="00F229F1" w:rsidRPr="00F229F1" w:rsidRDefault="00F229F1" w:rsidP="00F229F1">
      <w:pPr>
        <w:pStyle w:val="a7"/>
        <w:numPr>
          <w:ilvl w:val="0"/>
          <w:numId w:val="2"/>
        </w:numPr>
      </w:pPr>
      <w:proofErr w:type="spellStart"/>
      <w:r w:rsidRPr="00F229F1">
        <w:t>Закоммитить</w:t>
      </w:r>
      <w:proofErr w:type="spellEnd"/>
      <w:r w:rsidRPr="00F229F1">
        <w:t xml:space="preserve"> изменения. Не выполнять </w:t>
      </w:r>
      <w:proofErr w:type="spellStart"/>
      <w:r w:rsidRPr="00F229F1">
        <w:t>push</w:t>
      </w:r>
      <w:proofErr w:type="spellEnd"/>
      <w:r w:rsidRPr="00F229F1">
        <w:t>.</w:t>
      </w:r>
    </w:p>
    <w:p w14:paraId="28121E72" w14:textId="4E4527EB" w:rsidR="006C6B25" w:rsidRDefault="006C6B25">
      <w:pPr>
        <w:rPr>
          <w:lang w:val="en-US"/>
        </w:rPr>
      </w:pPr>
      <w:r w:rsidRPr="006C6B25">
        <w:rPr>
          <w:noProof/>
        </w:rPr>
        <w:drawing>
          <wp:inline distT="0" distB="0" distL="0" distR="0" wp14:anchorId="217C173B" wp14:editId="44E20E32">
            <wp:extent cx="5940425" cy="3109595"/>
            <wp:effectExtent l="0" t="0" r="3175" b="0"/>
            <wp:docPr id="4310794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07943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0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8037E" w14:textId="77777777" w:rsidR="00F229F1" w:rsidRDefault="00F229F1">
      <w:pPr>
        <w:rPr>
          <w:lang w:val="en-US"/>
        </w:rPr>
      </w:pPr>
    </w:p>
    <w:p w14:paraId="7C07F950" w14:textId="77777777" w:rsidR="00F229F1" w:rsidRPr="00F229F1" w:rsidRDefault="00F229F1" w:rsidP="00F229F1">
      <w:pPr>
        <w:numPr>
          <w:ilvl w:val="0"/>
          <w:numId w:val="4"/>
        </w:numPr>
      </w:pPr>
      <w:r w:rsidRPr="00F229F1">
        <w:t xml:space="preserve">Запустите </w:t>
      </w:r>
      <w:proofErr w:type="spellStart"/>
      <w:r w:rsidRPr="00F229F1">
        <w:t>Wireshark</w:t>
      </w:r>
      <w:proofErr w:type="spellEnd"/>
      <w:r w:rsidRPr="00F229F1">
        <w:t xml:space="preserve"> и начните захват трафика. Вам очень поможет </w:t>
      </w:r>
      <w:proofErr w:type="spellStart"/>
      <w:r w:rsidRPr="00F229F1">
        <w:t>фитльр</w:t>
      </w:r>
      <w:proofErr w:type="spellEnd"/>
      <w:r w:rsidRPr="00F229F1">
        <w:t> </w:t>
      </w:r>
      <w:proofErr w:type="spellStart"/>
      <w:r w:rsidRPr="00F229F1">
        <w:t>tcp.port</w:t>
      </w:r>
      <w:proofErr w:type="spellEnd"/>
      <w:r w:rsidRPr="00F229F1">
        <w:t xml:space="preserve">==10000 || </w:t>
      </w:r>
      <w:proofErr w:type="spellStart"/>
      <w:r w:rsidRPr="00F229F1">
        <w:t>udp.port</w:t>
      </w:r>
      <w:proofErr w:type="spellEnd"/>
      <w:r w:rsidRPr="00F229F1">
        <w:t>==10001.</w:t>
      </w:r>
    </w:p>
    <w:p w14:paraId="58F46527" w14:textId="77777777" w:rsidR="00F229F1" w:rsidRPr="00F229F1" w:rsidRDefault="00F229F1" w:rsidP="00F229F1">
      <w:pPr>
        <w:numPr>
          <w:ilvl w:val="0"/>
          <w:numId w:val="4"/>
        </w:numPr>
      </w:pPr>
      <w:r w:rsidRPr="00F229F1">
        <w:t>Запустите сервер и клиент, зафиксируйте обмен пакетами.</w:t>
      </w:r>
    </w:p>
    <w:p w14:paraId="32D96302" w14:textId="77777777" w:rsidR="00F229F1" w:rsidRPr="00F229F1" w:rsidRDefault="00F229F1" w:rsidP="00F229F1">
      <w:pPr>
        <w:numPr>
          <w:ilvl w:val="0"/>
          <w:numId w:val="4"/>
        </w:numPr>
      </w:pPr>
      <w:r w:rsidRPr="00F229F1">
        <w:t>Остановите захват и найдите последовательность </w:t>
      </w:r>
      <w:r w:rsidRPr="00F229F1">
        <w:rPr>
          <w:b/>
          <w:bCs/>
        </w:rPr>
        <w:t>SYN, SYN-ACK, ACK</w:t>
      </w:r>
      <w:r w:rsidRPr="00F229F1">
        <w:t>.</w:t>
      </w:r>
    </w:p>
    <w:p w14:paraId="58B81566" w14:textId="77777777" w:rsidR="00F229F1" w:rsidRPr="00F229F1" w:rsidRDefault="00F229F1" w:rsidP="00F229F1">
      <w:pPr>
        <w:numPr>
          <w:ilvl w:val="0"/>
          <w:numId w:val="4"/>
        </w:numPr>
      </w:pPr>
      <w:r w:rsidRPr="00F229F1">
        <w:lastRenderedPageBreak/>
        <w:t>Обратите</w:t>
      </w:r>
      <w:r w:rsidRPr="00F229F1">
        <w:rPr>
          <w:lang w:val="en-US"/>
        </w:rPr>
        <w:t xml:space="preserve"> </w:t>
      </w:r>
      <w:r w:rsidRPr="00F229F1">
        <w:t>внимание</w:t>
      </w:r>
      <w:r w:rsidRPr="00F229F1">
        <w:rPr>
          <w:lang w:val="en-US"/>
        </w:rPr>
        <w:t xml:space="preserve"> </w:t>
      </w:r>
      <w:r w:rsidRPr="00F229F1">
        <w:t>на</w:t>
      </w:r>
      <w:r w:rsidRPr="00F229F1">
        <w:rPr>
          <w:lang w:val="en-US"/>
        </w:rPr>
        <w:t> </w:t>
      </w:r>
      <w:r w:rsidRPr="00F229F1">
        <w:rPr>
          <w:b/>
          <w:bCs/>
          <w:lang w:val="en-US"/>
        </w:rPr>
        <w:t>Sequence Number, Sequence Number (raw), Acknowledgment Number, Acknowledgment Number (raw), Flags</w:t>
      </w:r>
      <w:r w:rsidRPr="00F229F1">
        <w:rPr>
          <w:lang w:val="en-US"/>
        </w:rPr>
        <w:t xml:space="preserve">. </w:t>
      </w:r>
      <w:r w:rsidRPr="00F229F1">
        <w:t>Эти параметры определяют порядок передачи данных и подтверждения приёма.</w:t>
      </w:r>
    </w:p>
    <w:p w14:paraId="2F7312AC" w14:textId="77777777" w:rsidR="00F229F1" w:rsidRPr="00F229F1" w:rsidRDefault="00F229F1"/>
    <w:p w14:paraId="38CBB96E" w14:textId="2F09964E" w:rsidR="002B7DF4" w:rsidRDefault="00386BCA">
      <w:pPr>
        <w:rPr>
          <w:lang w:val="en-US"/>
        </w:rPr>
      </w:pPr>
      <w:r w:rsidRPr="00386BCA">
        <w:rPr>
          <w:noProof/>
          <w:lang w:val="en-US"/>
        </w:rPr>
        <w:drawing>
          <wp:inline distT="0" distB="0" distL="0" distR="0" wp14:anchorId="1DD80328" wp14:editId="30A1883B">
            <wp:extent cx="5940425" cy="2988945"/>
            <wp:effectExtent l="0" t="0" r="3175" b="1905"/>
            <wp:docPr id="863016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0167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8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8B401" w14:textId="11435AB3" w:rsidR="00386BCA" w:rsidRDefault="00386BCA">
      <w:pPr>
        <w:rPr>
          <w:lang w:val="en-US"/>
        </w:rPr>
      </w:pPr>
      <w:r w:rsidRPr="00386BCA">
        <w:rPr>
          <w:noProof/>
          <w:lang w:val="en-US"/>
        </w:rPr>
        <w:drawing>
          <wp:inline distT="0" distB="0" distL="0" distR="0" wp14:anchorId="5FFB410B" wp14:editId="1CAB8B82">
            <wp:extent cx="5940425" cy="3013710"/>
            <wp:effectExtent l="0" t="0" r="3175" b="0"/>
            <wp:docPr id="11295273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5273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1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5005F" w14:textId="318D26F5" w:rsidR="00386BCA" w:rsidRDefault="00386BCA">
      <w:pPr>
        <w:rPr>
          <w:lang w:val="en-US"/>
        </w:rPr>
      </w:pPr>
      <w:r w:rsidRPr="00386BCA">
        <w:rPr>
          <w:noProof/>
          <w:lang w:val="en-US"/>
        </w:rPr>
        <w:lastRenderedPageBreak/>
        <w:drawing>
          <wp:inline distT="0" distB="0" distL="0" distR="0" wp14:anchorId="0F1C4EE3" wp14:editId="4200B7E7">
            <wp:extent cx="5940425" cy="2992120"/>
            <wp:effectExtent l="0" t="0" r="3175" b="0"/>
            <wp:docPr id="17473049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30491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5E504" w14:textId="4DDC85CF" w:rsidR="00F229F1" w:rsidRPr="00F229F1" w:rsidRDefault="00F229F1" w:rsidP="00F229F1">
      <w:pPr>
        <w:pStyle w:val="a7"/>
        <w:numPr>
          <w:ilvl w:val="0"/>
          <w:numId w:val="4"/>
        </w:numPr>
      </w:pPr>
      <w:r w:rsidRPr="00F229F1">
        <w:t>Зафиксируйте последовательность завершения соединения (</w:t>
      </w:r>
      <w:r w:rsidRPr="00F229F1">
        <w:rPr>
          <w:b/>
          <w:bCs/>
        </w:rPr>
        <w:t>FIN</w:t>
      </w:r>
      <w:r w:rsidRPr="00F229F1">
        <w:t>), которая включает обмен FIN- и ACK-пакетами.</w:t>
      </w:r>
    </w:p>
    <w:p w14:paraId="7740FEEA" w14:textId="77777777" w:rsidR="00F229F1" w:rsidRPr="00F229F1" w:rsidRDefault="00F229F1"/>
    <w:p w14:paraId="687DBC80" w14:textId="143AD49E" w:rsidR="00386BCA" w:rsidRDefault="00386BCA">
      <w:pPr>
        <w:rPr>
          <w:lang w:val="en-US"/>
        </w:rPr>
      </w:pPr>
      <w:r w:rsidRPr="00386BCA">
        <w:rPr>
          <w:noProof/>
          <w:lang w:val="en-US"/>
        </w:rPr>
        <w:drawing>
          <wp:inline distT="0" distB="0" distL="0" distR="0" wp14:anchorId="2FFB7D61" wp14:editId="520C4EC9">
            <wp:extent cx="5940425" cy="2995295"/>
            <wp:effectExtent l="0" t="0" r="3175" b="0"/>
            <wp:docPr id="21124952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49521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9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0CC6C" w14:textId="77777777" w:rsidR="00F229F1" w:rsidRPr="00F229F1" w:rsidRDefault="00F229F1" w:rsidP="00F229F1">
      <w:pPr>
        <w:numPr>
          <w:ilvl w:val="0"/>
          <w:numId w:val="6"/>
        </w:numPr>
      </w:pPr>
      <w:r w:rsidRPr="00F229F1">
        <w:t xml:space="preserve">Запустите </w:t>
      </w:r>
      <w:proofErr w:type="spellStart"/>
      <w:r w:rsidRPr="00F229F1">
        <w:t>Wireshark</w:t>
      </w:r>
      <w:proofErr w:type="spellEnd"/>
      <w:r w:rsidRPr="00F229F1">
        <w:t xml:space="preserve"> и начните захват трафика.</w:t>
      </w:r>
    </w:p>
    <w:p w14:paraId="0DEF31AA" w14:textId="77777777" w:rsidR="00F229F1" w:rsidRPr="00F229F1" w:rsidRDefault="00F229F1" w:rsidP="00F229F1">
      <w:pPr>
        <w:numPr>
          <w:ilvl w:val="0"/>
          <w:numId w:val="6"/>
        </w:numPr>
      </w:pPr>
      <w:r w:rsidRPr="00F229F1">
        <w:t>Запустите сервер и клиент, зафиксируйте обмен пакетами.</w:t>
      </w:r>
    </w:p>
    <w:p w14:paraId="2C5105D9" w14:textId="77777777" w:rsidR="00F229F1" w:rsidRPr="00F229F1" w:rsidRDefault="00F229F1" w:rsidP="00F229F1">
      <w:pPr>
        <w:numPr>
          <w:ilvl w:val="0"/>
          <w:numId w:val="6"/>
        </w:numPr>
      </w:pPr>
      <w:r w:rsidRPr="00F229F1">
        <w:t xml:space="preserve">Проанализируйте разницу в передаче данных между TCP и UDP, сравнив структуру пакетов в </w:t>
      </w:r>
      <w:proofErr w:type="spellStart"/>
      <w:r w:rsidRPr="00F229F1">
        <w:t>Wireshark</w:t>
      </w:r>
      <w:proofErr w:type="spellEnd"/>
      <w:r w:rsidRPr="00F229F1">
        <w:t>.</w:t>
      </w:r>
    </w:p>
    <w:p w14:paraId="07E6EB22" w14:textId="77777777" w:rsidR="00F229F1" w:rsidRPr="00F229F1" w:rsidRDefault="00F229F1"/>
    <w:p w14:paraId="0EB95582" w14:textId="707483C8" w:rsidR="00386BCA" w:rsidRDefault="00B300C7">
      <w:pPr>
        <w:rPr>
          <w:lang w:val="en-US"/>
        </w:rPr>
      </w:pPr>
      <w:r w:rsidRPr="00B300C7">
        <w:rPr>
          <w:noProof/>
          <w:lang w:val="en-US"/>
        </w:rPr>
        <w:lastRenderedPageBreak/>
        <w:drawing>
          <wp:inline distT="0" distB="0" distL="0" distR="0" wp14:anchorId="40F09508" wp14:editId="49904B0C">
            <wp:extent cx="5940425" cy="3008630"/>
            <wp:effectExtent l="0" t="0" r="3175" b="1270"/>
            <wp:docPr id="18585600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56005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0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611EF" w14:textId="4A5E7ABA" w:rsidR="00B300C7" w:rsidRDefault="00B300C7">
      <w:pPr>
        <w:rPr>
          <w:lang w:val="en-US"/>
        </w:rPr>
      </w:pPr>
      <w:r w:rsidRPr="00B300C7">
        <w:rPr>
          <w:noProof/>
          <w:lang w:val="en-US"/>
        </w:rPr>
        <w:drawing>
          <wp:inline distT="0" distB="0" distL="0" distR="0" wp14:anchorId="2596FE00" wp14:editId="616FD8F5">
            <wp:extent cx="5940425" cy="3001010"/>
            <wp:effectExtent l="0" t="0" r="3175" b="8890"/>
            <wp:docPr id="15999452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94529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0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7A794" w14:textId="21947B15" w:rsidR="00F229F1" w:rsidRPr="00F229F1" w:rsidRDefault="00F229F1" w:rsidP="00F229F1">
      <w:pPr>
        <w:pStyle w:val="a7"/>
        <w:numPr>
          <w:ilvl w:val="0"/>
          <w:numId w:val="6"/>
        </w:numPr>
      </w:pPr>
      <w:r w:rsidRPr="00F229F1">
        <w:t>Модифицируйте серверную программу, чтобы изменять входящие данные перед отправкой клиенту. Измените порты для сервера и клиента.</w:t>
      </w:r>
    </w:p>
    <w:p w14:paraId="2341EDC0" w14:textId="77777777" w:rsidR="00F229F1" w:rsidRPr="00F229F1" w:rsidRDefault="00F229F1"/>
    <w:p w14:paraId="15667AA8" w14:textId="5E69125E" w:rsidR="00B300C7" w:rsidRDefault="00EC19E1">
      <w:pPr>
        <w:rPr>
          <w:lang w:val="en-US"/>
        </w:rPr>
      </w:pPr>
      <w:r w:rsidRPr="00EC19E1">
        <w:rPr>
          <w:noProof/>
          <w:lang w:val="en-US"/>
        </w:rPr>
        <w:drawing>
          <wp:inline distT="0" distB="0" distL="0" distR="0" wp14:anchorId="7FF29AE1" wp14:editId="340BBC5C">
            <wp:extent cx="5940425" cy="2225040"/>
            <wp:effectExtent l="0" t="0" r="3175" b="3810"/>
            <wp:docPr id="16927475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74755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73CC5" w14:textId="01AC48D3" w:rsidR="00F229F1" w:rsidRPr="00F229F1" w:rsidRDefault="00F229F1" w:rsidP="00F229F1">
      <w:r w:rsidRPr="00F229F1">
        <w:lastRenderedPageBreak/>
        <w:t>Создайте TCP-клиент, который устанавливает соединение с vyatsu.ru по порту 80 и отправляет HTTP-запрос:</w:t>
      </w:r>
      <w:r w:rsidRPr="00F229F1">
        <w:br/>
      </w:r>
      <w:r>
        <w:t xml:space="preserve">1. </w:t>
      </w:r>
      <w:r w:rsidRPr="00F229F1">
        <w:t xml:space="preserve">Запустите </w:t>
      </w:r>
      <w:proofErr w:type="spellStart"/>
      <w:r w:rsidRPr="00F229F1">
        <w:t>Wireshark</w:t>
      </w:r>
      <w:proofErr w:type="spellEnd"/>
      <w:r w:rsidRPr="00F229F1">
        <w:t>, выполните запрос и проанализируйте трафик (фильтр </w:t>
      </w:r>
      <w:proofErr w:type="spellStart"/>
      <w:r w:rsidRPr="00F229F1">
        <w:t>tcp.port</w:t>
      </w:r>
      <w:proofErr w:type="spellEnd"/>
      <w:r w:rsidRPr="00F229F1">
        <w:t>==80 оставит интересующие нас пакеты видимыми). </w:t>
      </w:r>
    </w:p>
    <w:p w14:paraId="71909F50" w14:textId="4221D588" w:rsidR="00F229F1" w:rsidRPr="00F229F1" w:rsidRDefault="00772CB7">
      <w:r w:rsidRPr="00772CB7">
        <w:rPr>
          <w:noProof/>
        </w:rPr>
        <w:drawing>
          <wp:inline distT="0" distB="0" distL="0" distR="0" wp14:anchorId="3B1187C6" wp14:editId="14F2A163">
            <wp:extent cx="5940425" cy="3227070"/>
            <wp:effectExtent l="0" t="0" r="3175" b="0"/>
            <wp:docPr id="1071271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2717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2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29F1">
        <w:t xml:space="preserve">2. </w:t>
      </w:r>
      <w:r w:rsidR="00F229F1" w:rsidRPr="00F229F1">
        <w:t>Повторите запрос с использованием </w:t>
      </w:r>
      <w:proofErr w:type="spellStart"/>
      <w:r w:rsidR="00F229F1" w:rsidRPr="00F229F1">
        <w:t>requests</w:t>
      </w:r>
      <w:proofErr w:type="spellEnd"/>
      <w:r w:rsidR="00F229F1" w:rsidRPr="00F229F1">
        <w:t>:</w:t>
      </w:r>
    </w:p>
    <w:p w14:paraId="3DE5E24F" w14:textId="07E27CA2" w:rsidR="00772CB7" w:rsidRDefault="00772CB7">
      <w:pPr>
        <w:rPr>
          <w:lang w:val="en-US"/>
        </w:rPr>
      </w:pPr>
      <w:r w:rsidRPr="00772CB7">
        <w:rPr>
          <w:noProof/>
          <w:lang w:val="en-US"/>
        </w:rPr>
        <w:drawing>
          <wp:inline distT="0" distB="0" distL="0" distR="0" wp14:anchorId="16D40B93" wp14:editId="2159CC4C">
            <wp:extent cx="5940425" cy="3014980"/>
            <wp:effectExtent l="0" t="0" r="3175" b="0"/>
            <wp:docPr id="13855070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507033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1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850CE" w14:textId="654B8C52" w:rsidR="00772CB7" w:rsidRDefault="00772CB7">
      <w:r w:rsidRPr="00772CB7">
        <w:rPr>
          <w:noProof/>
          <w:lang w:val="en-US"/>
        </w:rPr>
        <w:drawing>
          <wp:inline distT="0" distB="0" distL="0" distR="0" wp14:anchorId="1E5317C2" wp14:editId="03444AB2">
            <wp:extent cx="5940425" cy="1316990"/>
            <wp:effectExtent l="0" t="0" r="3175" b="0"/>
            <wp:docPr id="2664594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45940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DDD6A" w14:textId="77777777" w:rsidR="00F229F1" w:rsidRPr="00F229F1" w:rsidRDefault="00F229F1" w:rsidP="00F229F1">
      <w:pPr>
        <w:numPr>
          <w:ilvl w:val="0"/>
          <w:numId w:val="9"/>
        </w:numPr>
      </w:pPr>
      <w:r w:rsidRPr="00F229F1">
        <w:lastRenderedPageBreak/>
        <w:t xml:space="preserve">Сгенерируйте API-токен в </w:t>
      </w:r>
      <w:proofErr w:type="spellStart"/>
      <w:r w:rsidRPr="00F229F1">
        <w:t>Gitea</w:t>
      </w:r>
      <w:proofErr w:type="spellEnd"/>
      <w:r w:rsidRPr="00F229F1">
        <w:t xml:space="preserve"> (https://git.vyatsu.ru/user/settings/applications) с правами только на чтение.</w:t>
      </w:r>
    </w:p>
    <w:p w14:paraId="7A03E9FF" w14:textId="77777777" w:rsidR="00F229F1" w:rsidRPr="00F229F1" w:rsidRDefault="00F229F1" w:rsidP="00F229F1">
      <w:pPr>
        <w:numPr>
          <w:ilvl w:val="0"/>
          <w:numId w:val="9"/>
        </w:numPr>
      </w:pPr>
      <w:r w:rsidRPr="00F229F1">
        <w:rPr>
          <w:b/>
          <w:bCs/>
        </w:rPr>
        <w:t>Важно!</w:t>
      </w:r>
      <w:r w:rsidRPr="00F229F1">
        <w:t> Токен не должен попадать в коммиты. Добавьте его в .</w:t>
      </w:r>
      <w:proofErr w:type="spellStart"/>
      <w:r w:rsidRPr="00F229F1">
        <w:t>gitignore</w:t>
      </w:r>
      <w:proofErr w:type="spellEnd"/>
      <w:r w:rsidRPr="00F229F1">
        <w:t> и используйте переменные окружения.</w:t>
      </w:r>
    </w:p>
    <w:p w14:paraId="341E2CB1" w14:textId="16C77918" w:rsidR="00F229F1" w:rsidRPr="0017429E" w:rsidRDefault="00F229F1" w:rsidP="00F229F1">
      <w:pPr>
        <w:numPr>
          <w:ilvl w:val="0"/>
          <w:numId w:val="9"/>
        </w:numPr>
      </w:pPr>
      <w:r w:rsidRPr="00F229F1">
        <w:t xml:space="preserve">Выполните запрос к API </w:t>
      </w:r>
      <w:proofErr w:type="spellStart"/>
      <w:r w:rsidRPr="00F229F1">
        <w:t>Gitea</w:t>
      </w:r>
      <w:proofErr w:type="spellEnd"/>
      <w:r w:rsidRPr="00F229F1">
        <w:t>:</w:t>
      </w:r>
    </w:p>
    <w:p w14:paraId="12B41AF2" w14:textId="13345D97" w:rsidR="008B1B84" w:rsidRDefault="0017429E">
      <w:r w:rsidRPr="0017429E">
        <w:rPr>
          <w:noProof/>
          <w:lang w:val="en-US"/>
        </w:rPr>
        <w:drawing>
          <wp:inline distT="0" distB="0" distL="0" distR="0" wp14:anchorId="5AF73814" wp14:editId="090DD64D">
            <wp:extent cx="5940425" cy="1760220"/>
            <wp:effectExtent l="0" t="0" r="3175" b="0"/>
            <wp:docPr id="14185758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575865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EF5EE" w14:textId="6965E773" w:rsidR="0017429E" w:rsidRDefault="0017429E">
      <w:r w:rsidRPr="0017429E">
        <w:rPr>
          <w:noProof/>
        </w:rPr>
        <w:drawing>
          <wp:inline distT="0" distB="0" distL="0" distR="0" wp14:anchorId="056D0C89" wp14:editId="70A11D66">
            <wp:extent cx="5940425" cy="1033145"/>
            <wp:effectExtent l="0" t="0" r="3175" b="0"/>
            <wp:docPr id="7432560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256046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3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8DEFC" w14:textId="2332EC27" w:rsidR="004C6DAD" w:rsidRDefault="004C6DAD" w:rsidP="004C6DAD">
      <w:pPr>
        <w:numPr>
          <w:ilvl w:val="0"/>
          <w:numId w:val="10"/>
        </w:numPr>
      </w:pPr>
      <w:r w:rsidRPr="004C6DAD">
        <w:t xml:space="preserve">Выпустите новый токен с правами на запись и, например, создайте репозиторий, </w:t>
      </w:r>
      <w:proofErr w:type="spellStart"/>
      <w:r w:rsidRPr="004C6DAD">
        <w:t>issue</w:t>
      </w:r>
      <w:proofErr w:type="spellEnd"/>
      <w:r w:rsidRPr="004C6DAD">
        <w:t xml:space="preserve"> или комментарий. У каждого студента должно быть свой вариант.</w:t>
      </w:r>
    </w:p>
    <w:p w14:paraId="2ACE6324" w14:textId="03365D57" w:rsidR="0017429E" w:rsidRDefault="0017429E">
      <w:pPr>
        <w:rPr>
          <w:lang w:val="en-US"/>
        </w:rPr>
      </w:pPr>
      <w:r w:rsidRPr="0017429E">
        <w:rPr>
          <w:noProof/>
          <w:lang w:val="en-US"/>
        </w:rPr>
        <w:drawing>
          <wp:inline distT="0" distB="0" distL="0" distR="0" wp14:anchorId="57A78628" wp14:editId="3E1AF3AD">
            <wp:extent cx="5940425" cy="2206625"/>
            <wp:effectExtent l="0" t="0" r="3175" b="3175"/>
            <wp:docPr id="13364158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41587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0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6FB39" w14:textId="43F43A4C" w:rsidR="0017429E" w:rsidRDefault="0017429E">
      <w:r w:rsidRPr="0017429E">
        <w:rPr>
          <w:noProof/>
          <w:lang w:val="en-US"/>
        </w:rPr>
        <w:lastRenderedPageBreak/>
        <w:drawing>
          <wp:inline distT="0" distB="0" distL="0" distR="0" wp14:anchorId="12C57A7E" wp14:editId="0F216FC5">
            <wp:extent cx="5940425" cy="2408555"/>
            <wp:effectExtent l="0" t="0" r="3175" b="0"/>
            <wp:docPr id="19402770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27709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0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29E">
        <w:rPr>
          <w:noProof/>
          <w:lang w:val="en-US"/>
        </w:rPr>
        <w:drawing>
          <wp:inline distT="0" distB="0" distL="0" distR="0" wp14:anchorId="0B6D543F" wp14:editId="72E81A5F">
            <wp:extent cx="5940425" cy="2253615"/>
            <wp:effectExtent l="0" t="0" r="3175" b="0"/>
            <wp:docPr id="11083050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30508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5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33DC9" w14:textId="60CFB710" w:rsidR="004C6DAD" w:rsidRPr="004C6DAD" w:rsidRDefault="004C6DAD" w:rsidP="004C6DAD">
      <w:pPr>
        <w:numPr>
          <w:ilvl w:val="0"/>
          <w:numId w:val="11"/>
        </w:numPr>
      </w:pPr>
      <w:proofErr w:type="spellStart"/>
      <w:r w:rsidRPr="004C6DAD">
        <w:t>Закоммитьте</w:t>
      </w:r>
      <w:proofErr w:type="spellEnd"/>
      <w:r w:rsidRPr="004C6DAD">
        <w:t xml:space="preserve"> весь написанный код и выполните </w:t>
      </w:r>
      <w:proofErr w:type="spellStart"/>
      <w:r w:rsidRPr="004C6DAD">
        <w:t>git</w:t>
      </w:r>
      <w:proofErr w:type="spellEnd"/>
      <w:r w:rsidRPr="004C6DAD">
        <w:t xml:space="preserve"> </w:t>
      </w:r>
      <w:proofErr w:type="spellStart"/>
      <w:r w:rsidRPr="004C6DAD">
        <w:t>push</w:t>
      </w:r>
      <w:proofErr w:type="spellEnd"/>
      <w:r>
        <w:t>.</w:t>
      </w:r>
    </w:p>
    <w:p w14:paraId="7478416F" w14:textId="03A13694" w:rsidR="0017429E" w:rsidRDefault="00BA2B0E">
      <w:pPr>
        <w:rPr>
          <w:lang w:val="en-US"/>
        </w:rPr>
      </w:pPr>
      <w:r w:rsidRPr="00BA2B0E">
        <w:rPr>
          <w:noProof/>
          <w:lang w:val="en-US"/>
        </w:rPr>
        <w:drawing>
          <wp:inline distT="0" distB="0" distL="0" distR="0" wp14:anchorId="5AB77427" wp14:editId="79B39B3F">
            <wp:extent cx="5940425" cy="3849370"/>
            <wp:effectExtent l="0" t="0" r="3175" b="0"/>
            <wp:docPr id="9614131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413148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4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1C6F3" w14:textId="326E0C6A" w:rsidR="00BA2B0E" w:rsidRPr="0017429E" w:rsidRDefault="00BA2B0E">
      <w:pPr>
        <w:rPr>
          <w:lang w:val="en-US"/>
        </w:rPr>
      </w:pPr>
      <w:r w:rsidRPr="00BA2B0E">
        <w:rPr>
          <w:noProof/>
          <w:lang w:val="en-US"/>
        </w:rPr>
        <w:lastRenderedPageBreak/>
        <w:drawing>
          <wp:inline distT="0" distB="0" distL="0" distR="0" wp14:anchorId="42DEFC79" wp14:editId="7AF20C17">
            <wp:extent cx="5940425" cy="2903220"/>
            <wp:effectExtent l="0" t="0" r="3175" b="0"/>
            <wp:docPr id="17567524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75248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0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2B0E" w:rsidRPr="00174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51AB5"/>
    <w:multiLevelType w:val="multilevel"/>
    <w:tmpl w:val="8E9C9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911AF0"/>
    <w:multiLevelType w:val="multilevel"/>
    <w:tmpl w:val="37844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7C1BB9"/>
    <w:multiLevelType w:val="multilevel"/>
    <w:tmpl w:val="5DC6D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101C4A"/>
    <w:multiLevelType w:val="multilevel"/>
    <w:tmpl w:val="067AC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6A78F6"/>
    <w:multiLevelType w:val="multilevel"/>
    <w:tmpl w:val="B00EAEA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136FB9"/>
    <w:multiLevelType w:val="multilevel"/>
    <w:tmpl w:val="BFBE5E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782965"/>
    <w:multiLevelType w:val="multilevel"/>
    <w:tmpl w:val="9F7CD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9F59A8"/>
    <w:multiLevelType w:val="multilevel"/>
    <w:tmpl w:val="8F40E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2A265A"/>
    <w:multiLevelType w:val="multilevel"/>
    <w:tmpl w:val="E4BCC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856B01"/>
    <w:multiLevelType w:val="multilevel"/>
    <w:tmpl w:val="8DB4C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F440BD"/>
    <w:multiLevelType w:val="multilevel"/>
    <w:tmpl w:val="896A2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0605864">
    <w:abstractNumId w:val="3"/>
  </w:num>
  <w:num w:numId="2" w16cid:durableId="1228414130">
    <w:abstractNumId w:val="1"/>
  </w:num>
  <w:num w:numId="3" w16cid:durableId="473959030">
    <w:abstractNumId w:val="9"/>
  </w:num>
  <w:num w:numId="4" w16cid:durableId="59444383">
    <w:abstractNumId w:val="2"/>
  </w:num>
  <w:num w:numId="5" w16cid:durableId="1896774416">
    <w:abstractNumId w:val="0"/>
  </w:num>
  <w:num w:numId="6" w16cid:durableId="1969050695">
    <w:abstractNumId w:val="6"/>
  </w:num>
  <w:num w:numId="7" w16cid:durableId="209459036">
    <w:abstractNumId w:val="8"/>
  </w:num>
  <w:num w:numId="8" w16cid:durableId="1047948373">
    <w:abstractNumId w:val="7"/>
  </w:num>
  <w:num w:numId="9" w16cid:durableId="278072305">
    <w:abstractNumId w:val="10"/>
  </w:num>
  <w:num w:numId="10" w16cid:durableId="2111243478">
    <w:abstractNumId w:val="4"/>
  </w:num>
  <w:num w:numId="11" w16cid:durableId="11478216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A02"/>
    <w:rsid w:val="0017429E"/>
    <w:rsid w:val="00243A02"/>
    <w:rsid w:val="002B7DF4"/>
    <w:rsid w:val="002E0278"/>
    <w:rsid w:val="00374932"/>
    <w:rsid w:val="00386BCA"/>
    <w:rsid w:val="004C6DAD"/>
    <w:rsid w:val="006C6B25"/>
    <w:rsid w:val="00772CB7"/>
    <w:rsid w:val="008B1B84"/>
    <w:rsid w:val="00A73F08"/>
    <w:rsid w:val="00B300C7"/>
    <w:rsid w:val="00B82DB3"/>
    <w:rsid w:val="00BA2B0E"/>
    <w:rsid w:val="00EC19E1"/>
    <w:rsid w:val="00F229F1"/>
    <w:rsid w:val="00F63A00"/>
    <w:rsid w:val="00F77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C6E52"/>
  <w15:chartTrackingRefBased/>
  <w15:docId w15:val="{6B4C0A3F-415A-4B98-B9B9-9AF62B7B5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43A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3A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3A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3A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3A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3A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3A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3A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3A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3A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43A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43A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43A0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43A0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43A0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43A0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43A0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43A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43A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43A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43A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43A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43A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43A0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43A0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43A0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43A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43A0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43A0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8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Isupov Andrew</dc:creator>
  <cp:keywords/>
  <dc:description/>
  <cp:lastModifiedBy>Isupov Andrew</cp:lastModifiedBy>
  <cp:revision>6</cp:revision>
  <dcterms:created xsi:type="dcterms:W3CDTF">2025-04-30T11:48:00Z</dcterms:created>
  <dcterms:modified xsi:type="dcterms:W3CDTF">2025-04-30T19:30:00Z</dcterms:modified>
</cp:coreProperties>
</file>